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A0" w:rsidRDefault="00F104A0" w:rsidP="005D0F4A">
      <w:pPr>
        <w:rPr>
          <w:rFonts w:ascii="Arial" w:hAnsi="Arial" w:cs="Arial"/>
          <w:bCs/>
        </w:rPr>
      </w:pPr>
    </w:p>
    <w:p w:rsidR="00F104A0" w:rsidRDefault="00F104A0" w:rsidP="00F104A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104A0" w:rsidRPr="00E824B7" w:rsidRDefault="00F104A0" w:rsidP="00F104A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4A0" w:rsidRDefault="00F104A0" w:rsidP="00F10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F104A0" w:rsidRPr="00AA3F2E" w:rsidTr="00A3165D">
        <w:tc>
          <w:tcPr>
            <w:tcW w:w="1616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104A0" w:rsidRPr="005B6974" w:rsidRDefault="00F104A0" w:rsidP="00A3165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</w:p>
        </w:tc>
      </w:tr>
      <w:tr w:rsidR="00F104A0" w:rsidRPr="00AA3F2E" w:rsidTr="00A3165D">
        <w:tc>
          <w:tcPr>
            <w:tcW w:w="1616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 w:rsidRPr="005B697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14CE3044</w:t>
            </w:r>
          </w:p>
        </w:tc>
        <w:tc>
          <w:tcPr>
            <w:tcW w:w="1800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 w:rsidRPr="005B6974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 w:rsidRPr="005B6974">
              <w:rPr>
                <w:b/>
              </w:rPr>
              <w:t>3hrs</w:t>
            </w:r>
          </w:p>
        </w:tc>
      </w:tr>
      <w:tr w:rsidR="00F104A0" w:rsidRPr="00AA3F2E" w:rsidTr="00A3165D">
        <w:tc>
          <w:tcPr>
            <w:tcW w:w="1616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 w:rsidRPr="005B6974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REMOTE SENSING AND GIS</w:t>
            </w:r>
          </w:p>
        </w:tc>
        <w:tc>
          <w:tcPr>
            <w:tcW w:w="1800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 w:rsidRPr="005B6974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F104A0" w:rsidRPr="005B6974" w:rsidRDefault="00F104A0" w:rsidP="00A3165D">
            <w:pPr>
              <w:pStyle w:val="Title"/>
              <w:jc w:val="left"/>
              <w:rPr>
                <w:b/>
              </w:rPr>
            </w:pPr>
            <w:r w:rsidRPr="005B6974">
              <w:rPr>
                <w:b/>
              </w:rPr>
              <w:t>100</w:t>
            </w:r>
          </w:p>
        </w:tc>
      </w:tr>
    </w:tbl>
    <w:p w:rsidR="00F104A0" w:rsidRDefault="00F104A0" w:rsidP="00F104A0">
      <w:pPr>
        <w:jc w:val="center"/>
        <w:rPr>
          <w:b/>
          <w:sz w:val="28"/>
          <w:szCs w:val="28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F104A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104A0" w:rsidRDefault="005D0F4A" w:rsidP="00F104A0">
            <w:pPr>
              <w:jc w:val="center"/>
              <w:rPr>
                <w:b/>
              </w:rPr>
            </w:pPr>
            <w:r w:rsidRPr="00F104A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104A0" w:rsidRDefault="005D0F4A" w:rsidP="00F104A0">
            <w:pPr>
              <w:jc w:val="center"/>
              <w:rPr>
                <w:b/>
              </w:rPr>
            </w:pPr>
            <w:r w:rsidRPr="00F104A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104A0" w:rsidRDefault="005D0F4A" w:rsidP="00C81140">
            <w:pPr>
              <w:jc w:val="center"/>
              <w:rPr>
                <w:b/>
              </w:rPr>
            </w:pPr>
            <w:r w:rsidRPr="00F104A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104A0" w:rsidRDefault="005D0F4A" w:rsidP="00670A67">
            <w:pPr>
              <w:rPr>
                <w:b/>
              </w:rPr>
            </w:pPr>
            <w:r w:rsidRPr="00F104A0">
              <w:rPr>
                <w:b/>
              </w:rPr>
              <w:t xml:space="preserve">Course </w:t>
            </w:r>
          </w:p>
          <w:p w:rsidR="005D0F4A" w:rsidRPr="00F104A0" w:rsidRDefault="005D0F4A" w:rsidP="00670A67">
            <w:pPr>
              <w:rPr>
                <w:b/>
              </w:rPr>
            </w:pPr>
            <w:r w:rsidRPr="00F104A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104A0" w:rsidRDefault="005D0F4A" w:rsidP="00670A67">
            <w:pPr>
              <w:rPr>
                <w:b/>
              </w:rPr>
            </w:pPr>
            <w:r w:rsidRPr="00F104A0">
              <w:rPr>
                <w:b/>
              </w:rPr>
              <w:t>Marks</w:t>
            </w:r>
          </w:p>
        </w:tc>
      </w:tr>
      <w:tr w:rsidR="005D0F4A" w:rsidRPr="00EF5853" w:rsidTr="00F104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104A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27CAE" w:rsidRDefault="00A9047B" w:rsidP="00F104A0">
            <w:pPr>
              <w:jc w:val="both"/>
            </w:pPr>
            <w:r>
              <w:t xml:space="preserve">Differentiate the following terms relating to electromagnetic radiation: </w:t>
            </w:r>
          </w:p>
          <w:p w:rsidR="00A27CAE" w:rsidRDefault="00A9047B" w:rsidP="00F104A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Back </w:t>
            </w:r>
            <w:r w:rsidR="00831C0E">
              <w:t>scattering</w:t>
            </w:r>
          </w:p>
          <w:p w:rsidR="00A27CAE" w:rsidRDefault="00A9047B" w:rsidP="00F104A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Radiation</w:t>
            </w:r>
          </w:p>
          <w:p w:rsidR="005D0F4A" w:rsidRDefault="00A9047B" w:rsidP="00F104A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Specular reflection</w:t>
            </w:r>
          </w:p>
          <w:p w:rsidR="00A9047B" w:rsidRPr="00EF5853" w:rsidRDefault="00A9047B" w:rsidP="00F104A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Dispersion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71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64B65" w:rsidP="00670A67">
            <w:pPr>
              <w:jc w:val="center"/>
            </w:pPr>
            <w:r>
              <w:t>8</w:t>
            </w:r>
          </w:p>
        </w:tc>
      </w:tr>
      <w:tr w:rsidR="000F716C" w:rsidRPr="00EF5853" w:rsidTr="00F104A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716C" w:rsidRPr="00EF5853" w:rsidRDefault="000F716C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716C" w:rsidRPr="00EF5853" w:rsidRDefault="00A9047B" w:rsidP="00F104A0">
            <w:pPr>
              <w:jc w:val="both"/>
            </w:pPr>
            <w:r>
              <w:t xml:space="preserve">Recall </w:t>
            </w:r>
            <w:r w:rsidR="000F716C" w:rsidRPr="00C32EA5">
              <w:t xml:space="preserve">the components of ideal remote sensing with </w:t>
            </w:r>
            <w:r w:rsidR="000F716C">
              <w:t xml:space="preserve">a </w:t>
            </w:r>
            <w:r w:rsidR="000F716C" w:rsidRPr="00C32EA5">
              <w:t xml:space="preserve">neat sketch.      </w:t>
            </w:r>
          </w:p>
        </w:tc>
        <w:tc>
          <w:tcPr>
            <w:tcW w:w="1170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16C" w:rsidRPr="005814FF" w:rsidRDefault="00064B65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F104A0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F104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716C" w:rsidRPr="00EF5853" w:rsidRDefault="000F716C" w:rsidP="00F104A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716C" w:rsidRPr="00EF5853" w:rsidRDefault="000F716C" w:rsidP="00F104A0">
            <w:pPr>
              <w:jc w:val="both"/>
            </w:pPr>
            <w:r w:rsidRPr="00A02C4E">
              <w:t xml:space="preserve">Enumerate </w:t>
            </w:r>
            <w:r w:rsidR="00A9047B">
              <w:t xml:space="preserve">the elements of visual interpretation with reference to satellite imageries. </w:t>
            </w:r>
          </w:p>
        </w:tc>
        <w:tc>
          <w:tcPr>
            <w:tcW w:w="1170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F104A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716C" w:rsidRPr="00EF5853" w:rsidRDefault="000F716C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716C" w:rsidRPr="00EF5853" w:rsidRDefault="00A9047B" w:rsidP="00F104A0">
            <w:pPr>
              <w:jc w:val="both"/>
            </w:pPr>
            <w:r>
              <w:t xml:space="preserve">Elaborate about the various remote sensing platforms and its significance. </w:t>
            </w:r>
          </w:p>
        </w:tc>
        <w:tc>
          <w:tcPr>
            <w:tcW w:w="1170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4A0" w:rsidRDefault="00F104A0" w:rsidP="00F104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04A0" w:rsidRPr="00C60D1C" w:rsidRDefault="00F104A0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4A0" w:rsidRDefault="00F104A0" w:rsidP="00670A67">
            <w:pPr>
              <w:jc w:val="center"/>
            </w:pP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Interpret the data types used for representing the satellite imageries.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6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Compare in detail about the image classification techniques.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14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F104A0">
            <w:pPr>
              <w:jc w:val="center"/>
            </w:pPr>
            <w:r w:rsidRPr="005814FF">
              <w:t>(OR)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ind w:left="432" w:hanging="432"/>
              <w:jc w:val="both"/>
            </w:pPr>
            <w:r>
              <w:t xml:space="preserve">Appraise about the cylindrical and azimuthal projections. 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10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Demonstrate the map components and map characteristics.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10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4A0" w:rsidRDefault="00F104A0" w:rsidP="00F104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04A0" w:rsidRPr="00C60D1C" w:rsidRDefault="00F104A0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4A0" w:rsidRDefault="00F104A0" w:rsidP="00670A67">
            <w:pPr>
              <w:jc w:val="center"/>
            </w:pP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Distinguish between buffering and neighbourhood analysis.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8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Infer about point-in-polygon and line-in-polygon with some applications.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F104A0">
            <w:pPr>
              <w:jc w:val="center"/>
            </w:pPr>
            <w:r w:rsidRPr="005814FF">
              <w:t>(OR)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Contrast Raster and vector overlay method.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8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Summarize the different types of errors and its sources.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12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4A0" w:rsidRDefault="00F104A0" w:rsidP="00F104A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04A0" w:rsidRPr="00C60D1C" w:rsidRDefault="00F104A0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04A0" w:rsidRDefault="00F104A0" w:rsidP="00670A67">
            <w:pPr>
              <w:jc w:val="center"/>
            </w:pP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Compare queries with appropriate examples.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8</w:t>
            </w:r>
          </w:p>
        </w:tc>
      </w:tr>
      <w:tr w:rsidR="00F104A0" w:rsidRPr="00EF5853" w:rsidTr="00F104A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Relate the various thematic maps to be developed for groundwater potential zoning.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F104A0">
            <w:pPr>
              <w:jc w:val="center"/>
            </w:pPr>
            <w:r w:rsidRPr="005814FF">
              <w:t>(OR)</w:t>
            </w:r>
          </w:p>
        </w:tc>
      </w:tr>
      <w:tr w:rsidR="00F104A0" w:rsidRPr="00EF5853" w:rsidTr="00F104A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Develop the procedure for method of ap</w:t>
            </w:r>
            <w:r w:rsidRPr="00C32EA5">
              <w:t>plication of GIS in groundwater modelling.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8</w:t>
            </w:r>
          </w:p>
        </w:tc>
      </w:tr>
      <w:tr w:rsidR="00F104A0" w:rsidRPr="00EF5853" w:rsidTr="00F104A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04A0" w:rsidRPr="00A02C4E" w:rsidRDefault="00F104A0" w:rsidP="00F104A0">
            <w:pPr>
              <w:jc w:val="both"/>
            </w:pPr>
            <w:r>
              <w:t xml:space="preserve">Discuss about the </w:t>
            </w:r>
            <w:r w:rsidRPr="00A02C4E">
              <w:t>following</w:t>
            </w:r>
          </w:p>
          <w:p w:rsidR="00F104A0" w:rsidRDefault="00F104A0" w:rsidP="00F104A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Land</w:t>
            </w:r>
            <w:r w:rsidR="00782FE3">
              <w:t xml:space="preserve"> </w:t>
            </w:r>
            <w:r>
              <w:t>use change detection</w:t>
            </w:r>
            <w:r w:rsidR="00547615">
              <w:t>.</w:t>
            </w:r>
          </w:p>
          <w:p w:rsidR="00F104A0" w:rsidRPr="00EF5853" w:rsidRDefault="00F104A0" w:rsidP="00F104A0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Vegetation monitoring</w:t>
            </w:r>
            <w:r w:rsidR="00547615">
              <w:t>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12</w:t>
            </w:r>
          </w:p>
        </w:tc>
      </w:tr>
      <w:tr w:rsidR="00547615" w:rsidRPr="00EF5853" w:rsidTr="00F104A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47615" w:rsidRPr="00EF5853" w:rsidRDefault="00547615" w:rsidP="00F104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7615" w:rsidRPr="00F104A0" w:rsidRDefault="00547615" w:rsidP="00F104A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47615" w:rsidRPr="00875196" w:rsidRDefault="00547615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7615" w:rsidRDefault="00547615"/>
        </w:tc>
      </w:tr>
      <w:tr w:rsidR="000F716C" w:rsidRPr="00EF5853" w:rsidTr="00F104A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716C" w:rsidRPr="00EF5853" w:rsidRDefault="000F716C" w:rsidP="00F104A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716C" w:rsidRPr="00875196" w:rsidRDefault="000F716C" w:rsidP="00F104A0">
            <w:pPr>
              <w:jc w:val="both"/>
              <w:rPr>
                <w:u w:val="single"/>
              </w:rPr>
            </w:pPr>
            <w:r w:rsidRPr="00F104A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F716C" w:rsidRPr="00875196" w:rsidRDefault="000F716C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716C" w:rsidRDefault="000F716C"/>
        </w:tc>
      </w:tr>
      <w:tr w:rsidR="00F104A0" w:rsidRPr="00EF5853" w:rsidTr="00F104A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04A0" w:rsidRPr="00EF5853" w:rsidRDefault="00F104A0" w:rsidP="00F104A0">
            <w:pPr>
              <w:jc w:val="both"/>
            </w:pPr>
            <w:r>
              <w:t>Compose the various methods available for spatial interpolation with examples.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Pr="005814FF" w:rsidRDefault="00F104A0" w:rsidP="00670A67">
            <w:pPr>
              <w:jc w:val="center"/>
            </w:pPr>
            <w:r>
              <w:t>10</w:t>
            </w:r>
          </w:p>
        </w:tc>
      </w:tr>
      <w:tr w:rsidR="00F104A0" w:rsidRPr="00EF5853" w:rsidTr="00F104A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04A0" w:rsidRPr="00EF5853" w:rsidRDefault="00F104A0" w:rsidP="00F104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04A0" w:rsidRPr="00EF5853" w:rsidRDefault="00F104A0" w:rsidP="00F104A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104A0" w:rsidRDefault="00F104A0" w:rsidP="00F104A0">
            <w:pPr>
              <w:jc w:val="both"/>
            </w:pPr>
            <w:r>
              <w:t>Analyse the methodology of digital elevation modeling.</w:t>
            </w:r>
          </w:p>
        </w:tc>
        <w:tc>
          <w:tcPr>
            <w:tcW w:w="1170" w:type="dxa"/>
            <w:shd w:val="clear" w:color="auto" w:fill="auto"/>
          </w:tcPr>
          <w:p w:rsidR="00F104A0" w:rsidRDefault="00F104A0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4A0" w:rsidRDefault="00F104A0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4761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5D0"/>
    <w:multiLevelType w:val="hybridMultilevel"/>
    <w:tmpl w:val="A222913A"/>
    <w:lvl w:ilvl="0" w:tplc="259AF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F2402"/>
    <w:multiLevelType w:val="hybridMultilevel"/>
    <w:tmpl w:val="6C403CF6"/>
    <w:lvl w:ilvl="0" w:tplc="C8D88F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376CB8"/>
    <w:multiLevelType w:val="hybridMultilevel"/>
    <w:tmpl w:val="D740456A"/>
    <w:lvl w:ilvl="0" w:tplc="F04E77E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7C9"/>
    <w:rsid w:val="00042B93"/>
    <w:rsid w:val="000501CD"/>
    <w:rsid w:val="00061821"/>
    <w:rsid w:val="00064B65"/>
    <w:rsid w:val="000A7C08"/>
    <w:rsid w:val="000D28E7"/>
    <w:rsid w:val="000F3EFE"/>
    <w:rsid w:val="000F716C"/>
    <w:rsid w:val="001A7687"/>
    <w:rsid w:val="001D41FE"/>
    <w:rsid w:val="001D670F"/>
    <w:rsid w:val="001E1F3C"/>
    <w:rsid w:val="001E2222"/>
    <w:rsid w:val="001F4848"/>
    <w:rsid w:val="001F54D1"/>
    <w:rsid w:val="001F7E9B"/>
    <w:rsid w:val="00207968"/>
    <w:rsid w:val="002B3679"/>
    <w:rsid w:val="002C0749"/>
    <w:rsid w:val="002D09FF"/>
    <w:rsid w:val="002D7611"/>
    <w:rsid w:val="002D76BB"/>
    <w:rsid w:val="002E336A"/>
    <w:rsid w:val="002E552A"/>
    <w:rsid w:val="00302F86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1CF6"/>
    <w:rsid w:val="004F787A"/>
    <w:rsid w:val="00501F18"/>
    <w:rsid w:val="00504371"/>
    <w:rsid w:val="0050571C"/>
    <w:rsid w:val="005133D7"/>
    <w:rsid w:val="00547615"/>
    <w:rsid w:val="005527A4"/>
    <w:rsid w:val="005814FF"/>
    <w:rsid w:val="00581543"/>
    <w:rsid w:val="005B6138"/>
    <w:rsid w:val="005D0F4A"/>
    <w:rsid w:val="005F011C"/>
    <w:rsid w:val="005F5A8F"/>
    <w:rsid w:val="0062605C"/>
    <w:rsid w:val="00670A67"/>
    <w:rsid w:val="00681B25"/>
    <w:rsid w:val="006C7354"/>
    <w:rsid w:val="00725A0A"/>
    <w:rsid w:val="007326F6"/>
    <w:rsid w:val="00782FE3"/>
    <w:rsid w:val="007E445E"/>
    <w:rsid w:val="00802202"/>
    <w:rsid w:val="0081627E"/>
    <w:rsid w:val="00831C0E"/>
    <w:rsid w:val="00875196"/>
    <w:rsid w:val="00880B7D"/>
    <w:rsid w:val="008A25AD"/>
    <w:rsid w:val="008A56BE"/>
    <w:rsid w:val="008B0703"/>
    <w:rsid w:val="008B2EBE"/>
    <w:rsid w:val="00904D12"/>
    <w:rsid w:val="0095679B"/>
    <w:rsid w:val="009624E1"/>
    <w:rsid w:val="009B53DD"/>
    <w:rsid w:val="009C5A1D"/>
    <w:rsid w:val="00A27CAE"/>
    <w:rsid w:val="00A9047B"/>
    <w:rsid w:val="00AA0AE4"/>
    <w:rsid w:val="00AA3F2E"/>
    <w:rsid w:val="00AA5E39"/>
    <w:rsid w:val="00AA6B40"/>
    <w:rsid w:val="00AE1839"/>
    <w:rsid w:val="00AE264C"/>
    <w:rsid w:val="00B009B1"/>
    <w:rsid w:val="00B345B9"/>
    <w:rsid w:val="00B60E7E"/>
    <w:rsid w:val="00BA539E"/>
    <w:rsid w:val="00BB5C6B"/>
    <w:rsid w:val="00BF25ED"/>
    <w:rsid w:val="00C142F5"/>
    <w:rsid w:val="00C3743D"/>
    <w:rsid w:val="00C60C6A"/>
    <w:rsid w:val="00C81140"/>
    <w:rsid w:val="00C95F18"/>
    <w:rsid w:val="00CB2395"/>
    <w:rsid w:val="00CB7A50"/>
    <w:rsid w:val="00CE1825"/>
    <w:rsid w:val="00CE5503"/>
    <w:rsid w:val="00CF3689"/>
    <w:rsid w:val="00D358DD"/>
    <w:rsid w:val="00D3698C"/>
    <w:rsid w:val="00D62341"/>
    <w:rsid w:val="00D64FF9"/>
    <w:rsid w:val="00D94D54"/>
    <w:rsid w:val="00DE0497"/>
    <w:rsid w:val="00DF48CC"/>
    <w:rsid w:val="00E445A7"/>
    <w:rsid w:val="00E53FF9"/>
    <w:rsid w:val="00E70A47"/>
    <w:rsid w:val="00E824B7"/>
    <w:rsid w:val="00EE1EC4"/>
    <w:rsid w:val="00F05464"/>
    <w:rsid w:val="00F104A0"/>
    <w:rsid w:val="00F11EDB"/>
    <w:rsid w:val="00F162EA"/>
    <w:rsid w:val="00F208C0"/>
    <w:rsid w:val="00F22E86"/>
    <w:rsid w:val="00F266A7"/>
    <w:rsid w:val="00F55D6F"/>
    <w:rsid w:val="00FD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2018-09-18T16:46:00Z</dcterms:created>
  <dcterms:modified xsi:type="dcterms:W3CDTF">2018-12-04T06:37:00Z</dcterms:modified>
</cp:coreProperties>
</file>